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Pr="009A5807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9F40B4" w:rsidRPr="009A5807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Հայտարարության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սույն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տեքստը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հաստատված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է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գնահատող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հանձնաժողովի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20</w:t>
      </w:r>
      <w:r w:rsidR="005E7DF3" w:rsidRPr="005E7DF3">
        <w:rPr>
          <w:rFonts w:ascii="GHEA Grapalat" w:hAnsi="GHEA Grapalat"/>
          <w:b w:val="0"/>
          <w:sz w:val="19"/>
          <w:szCs w:val="19"/>
          <w:lang w:val="af-ZA"/>
        </w:rPr>
        <w:t>2</w:t>
      </w:r>
      <w:r w:rsidR="00C0258A" w:rsidRPr="00C0258A">
        <w:rPr>
          <w:rFonts w:ascii="GHEA Grapalat" w:hAnsi="GHEA Grapalat"/>
          <w:b w:val="0"/>
          <w:sz w:val="19"/>
          <w:szCs w:val="19"/>
          <w:lang w:val="af-ZA"/>
        </w:rPr>
        <w:t xml:space="preserve">2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թվականի</w:t>
      </w:r>
      <w:r w:rsidR="004B707F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="004A0D14">
        <w:rPr>
          <w:rFonts w:ascii="GHEA Grapalat" w:hAnsi="GHEA Grapalat" w:cs="Sylfaen"/>
          <w:b w:val="0"/>
          <w:sz w:val="19"/>
          <w:szCs w:val="19"/>
        </w:rPr>
        <w:t xml:space="preserve">հոկտեմբերի </w:t>
      </w:r>
      <w:r w:rsidR="00EE12A3">
        <w:rPr>
          <w:rFonts w:ascii="GHEA Grapalat" w:hAnsi="GHEA Grapalat" w:cs="Sylfaen"/>
          <w:b w:val="0"/>
          <w:sz w:val="19"/>
          <w:szCs w:val="19"/>
        </w:rPr>
        <w:t>3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>-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ի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թիվ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="001D71BC">
        <w:rPr>
          <w:rFonts w:ascii="GHEA Grapalat" w:hAnsi="GHEA Grapalat" w:cs="Sylfaen"/>
          <w:b w:val="0"/>
          <w:sz w:val="19"/>
          <w:szCs w:val="19"/>
          <w:lang w:val="af-ZA"/>
        </w:rPr>
        <w:t xml:space="preserve">2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որոշմամբ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և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հրապարակվում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է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>“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Գնումների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մասին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”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ՀՀ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օրենքի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29-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րդ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հոդվածի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համաձայն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</w:p>
    <w:p w:rsidR="009F40B4" w:rsidRPr="002E393B" w:rsidRDefault="009F40B4" w:rsidP="001D71BC">
      <w:pPr>
        <w:pStyle w:val="Heading3"/>
        <w:ind w:firstLine="0"/>
        <w:rPr>
          <w:rFonts w:ascii="GHEA Grapalat" w:hAnsi="GHEA Grapalat"/>
          <w:b w:val="0"/>
          <w:sz w:val="19"/>
          <w:szCs w:val="19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Ընթացակարգի ծածկագիրը </w:t>
      </w:r>
      <w:r w:rsidR="004A0D14">
        <w:rPr>
          <w:rFonts w:ascii="GHEA Grapalat" w:hAnsi="GHEA Grapalat"/>
          <w:b w:val="0"/>
          <w:sz w:val="19"/>
          <w:szCs w:val="19"/>
        </w:rPr>
        <w:t>ՀԱԲԼԾԿ-ԳՀԱՊՁԲ-</w:t>
      </w:r>
      <w:r w:rsidR="000B6E80">
        <w:rPr>
          <w:rFonts w:ascii="GHEA Grapalat" w:hAnsi="GHEA Grapalat"/>
          <w:b w:val="0"/>
          <w:sz w:val="19"/>
          <w:szCs w:val="19"/>
        </w:rPr>
        <w:t>22/15</w:t>
      </w:r>
    </w:p>
    <w:p w:rsidR="0040715D" w:rsidRPr="0040715D" w:rsidRDefault="0040715D" w:rsidP="0040715D">
      <w:pPr>
        <w:rPr>
          <w:lang w:val="af-ZA" w:eastAsia="ru-RU"/>
        </w:rPr>
      </w:pPr>
    </w:p>
    <w:p w:rsidR="009F40B4" w:rsidRPr="001D71BC" w:rsidRDefault="003C2ED3" w:rsidP="0002112C">
      <w:pPr>
        <w:ind w:left="720"/>
        <w:jc w:val="both"/>
        <w:rPr>
          <w:rFonts w:ascii="GHEA Grapalat" w:hAnsi="GHEA Grapalat"/>
          <w:sz w:val="19"/>
          <w:szCs w:val="19"/>
          <w:lang w:val="hy-AM"/>
        </w:rPr>
      </w:pPr>
      <w:hyperlink r:id="rId8" w:history="1"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«Հայաստանի Հանրապետության փորձագիտական կենտրոն» ՊՈԱԿ-ի կարիքների համար </w:t>
        </w:r>
        <w:r w:rsidR="004A0D14">
          <w:rPr>
            <w:rFonts w:ascii="GHEA Grapalat" w:hAnsi="GHEA Grapalat"/>
            <w:sz w:val="19"/>
            <w:szCs w:val="19"/>
            <w:lang w:val="hy-AM"/>
          </w:rPr>
          <w:t>ՀԱԲԼԾԿ-ԳՀԱՊՁԲ-</w:t>
        </w:r>
        <w:r w:rsidR="000B6E80">
          <w:rPr>
            <w:rFonts w:ascii="GHEA Grapalat" w:hAnsi="GHEA Grapalat"/>
            <w:sz w:val="19"/>
            <w:szCs w:val="19"/>
            <w:lang w:val="hy-AM"/>
          </w:rPr>
          <w:t>22/15</w:t>
        </w:r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 ծածկագրով գնանշման հարցման ձևով </w:t>
        </w:r>
        <w:r w:rsidR="000B6E80" w:rsidRPr="000B6E80">
          <w:rPr>
            <w:rFonts w:ascii="GHEA Grapalat" w:hAnsi="GHEA Grapalat"/>
            <w:sz w:val="19"/>
            <w:szCs w:val="19"/>
            <w:lang w:val="hy-AM"/>
          </w:rPr>
          <w:t>Լաբարատոր պարագաների</w:t>
        </w:r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 </w:t>
        </w:r>
      </w:hyperlink>
      <w:r w:rsidR="002E393B" w:rsidRPr="00BE52A9">
        <w:rPr>
          <w:rFonts w:ascii="GHEA Grapalat" w:hAnsi="GHEA Grapalat"/>
          <w:sz w:val="19"/>
          <w:szCs w:val="19"/>
          <w:lang w:val="hy-AM"/>
        </w:rPr>
        <w:t xml:space="preserve"> </w:t>
      </w:r>
      <w:r w:rsidR="009F40B4" w:rsidRPr="00BE52A9">
        <w:rPr>
          <w:rFonts w:ascii="GHEA Grapalat" w:hAnsi="GHEA Grapalat"/>
          <w:sz w:val="19"/>
          <w:szCs w:val="19"/>
          <w:lang w:val="hy-AM"/>
        </w:rPr>
        <w:t>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E013E0" w:rsidRPr="004A0D14" w:rsidRDefault="00E013E0" w:rsidP="003906FB">
      <w:pPr>
        <w:spacing w:after="240" w:line="240" w:lineRule="auto"/>
        <w:ind w:left="720"/>
        <w:jc w:val="both"/>
        <w:rPr>
          <w:rFonts w:ascii="GHEA Grapalat" w:hAnsi="GHEA Grapalat"/>
          <w:sz w:val="19"/>
          <w:szCs w:val="19"/>
        </w:rPr>
      </w:pPr>
      <w:r w:rsidRPr="001D71BC">
        <w:rPr>
          <w:rFonts w:ascii="GHEA Grapalat" w:hAnsi="GHEA Grapalat"/>
          <w:sz w:val="19"/>
          <w:szCs w:val="19"/>
          <w:lang w:val="hy-AM"/>
        </w:rPr>
        <w:t xml:space="preserve">Փոփոխության առաջացման պատճառ N 1 </w:t>
      </w:r>
      <w:r w:rsidRPr="00BE52A9">
        <w:rPr>
          <w:rFonts w:ascii="GHEA Grapalat" w:hAnsi="GHEA Grapalat"/>
          <w:sz w:val="19"/>
          <w:szCs w:val="19"/>
          <w:lang w:val="hy-AM"/>
        </w:rPr>
        <w:t xml:space="preserve"> </w:t>
      </w:r>
      <w:r w:rsidR="004A0D14">
        <w:rPr>
          <w:rFonts w:ascii="GHEA Grapalat" w:hAnsi="GHEA Grapalat"/>
          <w:sz w:val="19"/>
          <w:szCs w:val="19"/>
        </w:rPr>
        <w:t>հայտերի բացման օրվա հետ կապված տեղի է ունեցել վրիպակ</w:t>
      </w:r>
    </w:p>
    <w:p w:rsidR="00E013E0" w:rsidRDefault="009F40B4" w:rsidP="004A0D14">
      <w:pPr>
        <w:ind w:left="720"/>
        <w:jc w:val="both"/>
        <w:rPr>
          <w:rFonts w:ascii="GHEA Grapalat" w:hAnsi="GHEA Grapalat"/>
          <w:b/>
          <w:lang w:val="af-ZA"/>
        </w:rPr>
      </w:pPr>
      <w:r w:rsidRPr="001D71BC">
        <w:rPr>
          <w:rFonts w:ascii="GHEA Grapalat" w:hAnsi="GHEA Grapalat"/>
          <w:sz w:val="19"/>
          <w:szCs w:val="19"/>
          <w:lang w:val="hy-AM"/>
        </w:rPr>
        <w:t>Փոփոխության նկարագրություն</w:t>
      </w:r>
      <w:r w:rsidR="00310FA2" w:rsidRPr="001D71BC">
        <w:rPr>
          <w:rFonts w:ascii="GHEA Grapalat" w:hAnsi="GHEA Grapalat"/>
          <w:sz w:val="19"/>
          <w:szCs w:val="19"/>
          <w:lang w:val="hy-AM"/>
        </w:rPr>
        <w:t xml:space="preserve">: </w:t>
      </w:r>
      <w:r w:rsidR="00C67F8D" w:rsidRPr="00C67F8D">
        <w:rPr>
          <w:rFonts w:ascii="GHEA Grapalat" w:hAnsi="GHEA Grapalat"/>
          <w:sz w:val="19"/>
          <w:szCs w:val="19"/>
          <w:lang w:val="hy-AM"/>
        </w:rPr>
        <w:t xml:space="preserve">հիմք ընդունել հետևյալ </w:t>
      </w:r>
      <w:r w:rsidR="004A0D14" w:rsidRPr="00AE2768">
        <w:rPr>
          <w:rFonts w:ascii="GHEA Grapalat" w:hAnsi="GHEA Grapalat"/>
          <w:lang w:val="af-ZA"/>
        </w:rPr>
        <w:t xml:space="preserve">մինչև սույն հայտարարության հրապարակման օրվանից հաշված </w:t>
      </w:r>
      <w:r w:rsidR="004A0D14">
        <w:rPr>
          <w:rFonts w:ascii="GHEA Grapalat" w:hAnsi="GHEA Grapalat"/>
          <w:b/>
          <w:lang w:val="af-ZA"/>
        </w:rPr>
        <w:t>7</w:t>
      </w:r>
      <w:r w:rsidR="004A0D14" w:rsidRPr="00BC676D">
        <w:rPr>
          <w:rFonts w:ascii="GHEA Grapalat" w:hAnsi="GHEA Grapalat"/>
          <w:b/>
          <w:lang w:val="af-ZA"/>
        </w:rPr>
        <w:t xml:space="preserve">-րդ օրվա ժամը </w:t>
      </w:r>
      <w:r w:rsidR="004A0D14">
        <w:rPr>
          <w:rFonts w:ascii="GHEA Grapalat" w:hAnsi="GHEA Grapalat"/>
          <w:b/>
        </w:rPr>
        <w:t>1</w:t>
      </w:r>
      <w:r w:rsidR="001F17FA">
        <w:rPr>
          <w:rFonts w:ascii="GHEA Grapalat" w:hAnsi="GHEA Grapalat"/>
          <w:b/>
        </w:rPr>
        <w:t>2</w:t>
      </w:r>
      <w:r w:rsidR="004A0D14">
        <w:rPr>
          <w:rFonts w:ascii="GHEA Grapalat" w:hAnsi="GHEA Grapalat"/>
          <w:b/>
        </w:rPr>
        <w:t>:</w:t>
      </w:r>
      <w:r w:rsidR="001F17FA">
        <w:rPr>
          <w:rFonts w:ascii="GHEA Grapalat" w:hAnsi="GHEA Grapalat"/>
          <w:b/>
        </w:rPr>
        <w:t>0</w:t>
      </w:r>
      <w:r w:rsidR="004A0D14">
        <w:rPr>
          <w:rFonts w:ascii="GHEA Grapalat" w:hAnsi="GHEA Grapalat"/>
          <w:b/>
        </w:rPr>
        <w:t>0</w:t>
      </w:r>
      <w:r w:rsidR="004A0D14" w:rsidRPr="00BC676D">
        <w:rPr>
          <w:rFonts w:ascii="GHEA Grapalat" w:hAnsi="GHEA Grapalat"/>
          <w:b/>
          <w:lang w:val="af-ZA"/>
        </w:rPr>
        <w:t>-</w:t>
      </w:r>
      <w:r w:rsidR="004A0D14">
        <w:rPr>
          <w:rFonts w:ascii="GHEA Grapalat" w:hAnsi="GHEA Grapalat"/>
          <w:b/>
          <w:lang w:val="af-ZA"/>
        </w:rPr>
        <w:t xml:space="preserve">ը: Հայտերի բացումը տեղի կունենա      հոկտեմբերի  10-ին ժամը </w:t>
      </w:r>
      <w:r w:rsidR="001F17FA">
        <w:rPr>
          <w:rFonts w:ascii="GHEA Grapalat" w:hAnsi="GHEA Grapalat"/>
          <w:b/>
          <w:lang w:val="af-ZA"/>
        </w:rPr>
        <w:t>12</w:t>
      </w:r>
      <w:r w:rsidR="004A0D14">
        <w:rPr>
          <w:rFonts w:ascii="GHEA Grapalat" w:hAnsi="GHEA Grapalat"/>
          <w:b/>
          <w:lang w:val="af-ZA"/>
        </w:rPr>
        <w:t>:</w:t>
      </w:r>
      <w:r w:rsidR="001F17FA">
        <w:rPr>
          <w:rFonts w:ascii="GHEA Grapalat" w:hAnsi="GHEA Grapalat"/>
          <w:b/>
          <w:lang w:val="af-ZA"/>
        </w:rPr>
        <w:t>0</w:t>
      </w:r>
      <w:r w:rsidR="004A0D14">
        <w:rPr>
          <w:rFonts w:ascii="GHEA Grapalat" w:hAnsi="GHEA Grapalat"/>
          <w:b/>
          <w:lang w:val="af-ZA"/>
        </w:rPr>
        <w:t>0-ին:</w:t>
      </w:r>
    </w:p>
    <w:p w:rsidR="001F17FA" w:rsidRDefault="001F17FA" w:rsidP="004A0D14">
      <w:pPr>
        <w:ind w:left="720"/>
        <w:jc w:val="both"/>
        <w:rPr>
          <w:rFonts w:ascii="GHEA Grapalat" w:hAnsi="GHEA Grapalat"/>
          <w:b/>
          <w:lang w:val="af-ZA"/>
        </w:rPr>
      </w:pPr>
    </w:p>
    <w:p w:rsidR="001F17FA" w:rsidRPr="004A0D14" w:rsidRDefault="001F17FA" w:rsidP="001F17FA">
      <w:pPr>
        <w:spacing w:after="240" w:line="240" w:lineRule="auto"/>
        <w:ind w:left="720"/>
        <w:jc w:val="both"/>
        <w:rPr>
          <w:rFonts w:ascii="GHEA Grapalat" w:hAnsi="GHEA Grapalat"/>
          <w:sz w:val="19"/>
          <w:szCs w:val="19"/>
        </w:rPr>
      </w:pPr>
      <w:r w:rsidRPr="001D71BC">
        <w:rPr>
          <w:rFonts w:ascii="GHEA Grapalat" w:hAnsi="GHEA Grapalat"/>
          <w:sz w:val="19"/>
          <w:szCs w:val="19"/>
          <w:lang w:val="hy-AM"/>
        </w:rPr>
        <w:t xml:space="preserve">Փոփոխության առաջացման պատճառ N </w:t>
      </w:r>
      <w:r>
        <w:rPr>
          <w:rFonts w:ascii="GHEA Grapalat" w:hAnsi="GHEA Grapalat"/>
          <w:sz w:val="19"/>
          <w:szCs w:val="19"/>
        </w:rPr>
        <w:t>2</w:t>
      </w:r>
      <w:r w:rsidRPr="001D71BC">
        <w:rPr>
          <w:rFonts w:ascii="GHEA Grapalat" w:hAnsi="GHEA Grapalat"/>
          <w:sz w:val="19"/>
          <w:szCs w:val="19"/>
          <w:lang w:val="hy-AM"/>
        </w:rPr>
        <w:t xml:space="preserve"> </w:t>
      </w:r>
      <w:r w:rsidRPr="00BE52A9">
        <w:rPr>
          <w:rFonts w:ascii="GHEA Grapalat" w:hAnsi="GHEA Grapalat"/>
          <w:sz w:val="19"/>
          <w:szCs w:val="19"/>
          <w:lang w:val="hy-AM"/>
        </w:rPr>
        <w:t xml:space="preserve"> </w:t>
      </w:r>
      <w:r>
        <w:rPr>
          <w:rFonts w:ascii="GHEA Grapalat" w:hAnsi="GHEA Grapalat"/>
          <w:sz w:val="19"/>
          <w:szCs w:val="19"/>
        </w:rPr>
        <w:t>Տեխնիկական բնութագրում 2 չափաբաժնի համար տեղի է ունեցել վրիպակ չափման միավորը տուփի փոխարեն պետք է լիներ հատ</w:t>
      </w:r>
    </w:p>
    <w:p w:rsidR="001F17FA" w:rsidRDefault="001F17FA" w:rsidP="001F17FA">
      <w:pPr>
        <w:ind w:left="720"/>
        <w:jc w:val="both"/>
        <w:rPr>
          <w:rFonts w:ascii="GHEA Grapalat" w:hAnsi="GHEA Grapalat"/>
          <w:sz w:val="19"/>
          <w:szCs w:val="19"/>
        </w:rPr>
      </w:pPr>
      <w:r w:rsidRPr="001D71BC">
        <w:rPr>
          <w:rFonts w:ascii="GHEA Grapalat" w:hAnsi="GHEA Grapalat"/>
          <w:sz w:val="19"/>
          <w:szCs w:val="19"/>
          <w:lang w:val="hy-AM"/>
        </w:rPr>
        <w:t xml:space="preserve">Փոփոխության նկարագրություն: </w:t>
      </w:r>
      <w:r w:rsidRPr="00C67F8D">
        <w:rPr>
          <w:rFonts w:ascii="GHEA Grapalat" w:hAnsi="GHEA Grapalat"/>
          <w:sz w:val="19"/>
          <w:szCs w:val="19"/>
          <w:lang w:val="hy-AM"/>
        </w:rPr>
        <w:t>հիմք ընդունել հետևյալ</w:t>
      </w:r>
      <w:r>
        <w:rPr>
          <w:rFonts w:ascii="GHEA Grapalat" w:hAnsi="GHEA Grapalat"/>
          <w:sz w:val="19"/>
          <w:szCs w:val="19"/>
        </w:rPr>
        <w:t>ը.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136"/>
        <w:gridCol w:w="883"/>
        <w:gridCol w:w="1015"/>
        <w:gridCol w:w="1123"/>
        <w:gridCol w:w="741"/>
        <w:gridCol w:w="712"/>
        <w:gridCol w:w="854"/>
        <w:gridCol w:w="854"/>
        <w:gridCol w:w="843"/>
        <w:gridCol w:w="1427"/>
      </w:tblGrid>
      <w:tr w:rsidR="001F17FA" w:rsidRPr="00A71D81" w:rsidTr="001F17FA">
        <w:tc>
          <w:tcPr>
            <w:tcW w:w="10668" w:type="dxa"/>
            <w:gridSpan w:val="11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1F17FA" w:rsidRPr="00A71D81" w:rsidTr="001F17FA">
        <w:trPr>
          <w:trHeight w:val="219"/>
        </w:trPr>
        <w:tc>
          <w:tcPr>
            <w:tcW w:w="967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015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41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911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ապրանքային նշանը, մակիշը և արտադրողի անվանումը **</w:t>
            </w:r>
          </w:p>
        </w:tc>
        <w:tc>
          <w:tcPr>
            <w:tcW w:w="1441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673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647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771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771" w:type="dxa"/>
            <w:vMerge w:val="restart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2031" w:type="dxa"/>
            <w:gridSpan w:val="2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1F17FA" w:rsidRPr="00A71D81" w:rsidTr="001F17FA">
        <w:trPr>
          <w:trHeight w:val="445"/>
        </w:trPr>
        <w:tc>
          <w:tcPr>
            <w:tcW w:w="967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15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11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73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47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71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71" w:type="dxa"/>
            <w:vMerge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62" w:type="dxa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269" w:type="dxa"/>
            <w:vAlign w:val="center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  <w:r w:rsidRPr="00A71D81">
              <w:rPr>
                <w:rFonts w:ascii="GHEA Grapalat" w:hAnsi="GHEA Grapalat"/>
                <w:sz w:val="18"/>
              </w:rPr>
              <w:t>Ժամկետը***</w:t>
            </w:r>
          </w:p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F17FA" w:rsidRPr="00D13F0B" w:rsidTr="001F17FA">
        <w:trPr>
          <w:trHeight w:val="246"/>
        </w:trPr>
        <w:tc>
          <w:tcPr>
            <w:tcW w:w="967" w:type="dxa"/>
            <w:vAlign w:val="center"/>
          </w:tcPr>
          <w:p w:rsidR="001F17FA" w:rsidRDefault="001F17FA" w:rsidP="0074766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17FA" w:rsidRDefault="001F17FA" w:rsidP="007476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33141156</w:t>
            </w:r>
          </w:p>
          <w:p w:rsidR="001F17FA" w:rsidRPr="00DA41AE" w:rsidRDefault="001F17FA" w:rsidP="007476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17FA" w:rsidRPr="00DA41AE" w:rsidRDefault="001F17FA" w:rsidP="00747660">
            <w:pPr>
              <w:jc w:val="center"/>
              <w:rPr>
                <w:rFonts w:ascii="GHEA Grapalat" w:hAnsi="GHEA Grapalat"/>
                <w:sz w:val="20"/>
              </w:rPr>
            </w:pPr>
            <w:r w:rsidRPr="007E7A44">
              <w:rPr>
                <w:rFonts w:ascii="GHEA Grapalat" w:hAnsi="GHEA Grapalat" w:cs="Calibri"/>
                <w:color w:val="000000"/>
                <w:sz w:val="20"/>
                <w:szCs w:val="18"/>
              </w:rPr>
              <w:t>Ձեռնոց</w:t>
            </w:r>
          </w:p>
        </w:tc>
        <w:tc>
          <w:tcPr>
            <w:tcW w:w="911" w:type="dxa"/>
            <w:vAlign w:val="center"/>
          </w:tcPr>
          <w:p w:rsidR="001F17FA" w:rsidRPr="003D28F4" w:rsidRDefault="001F17FA" w:rsidP="00747660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Align w:val="center"/>
          </w:tcPr>
          <w:p w:rsidR="001F17FA" w:rsidRPr="004062F1" w:rsidRDefault="001F17FA" w:rsidP="00747660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lang w:val="hy-AM"/>
              </w:rPr>
            </w:pPr>
            <w:r w:rsidRPr="007E7A44">
              <w:rPr>
                <w:rFonts w:ascii="GHEA Grapalat" w:hAnsi="GHEA Grapalat" w:cs="Calibri"/>
                <w:color w:val="000000"/>
                <w:sz w:val="20"/>
                <w:szCs w:val="18"/>
              </w:rPr>
              <w:t>Առանց</w:t>
            </w:r>
            <w:r w:rsidRPr="009B1DA1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</w:t>
            </w:r>
            <w:r w:rsidRPr="007E7A44">
              <w:rPr>
                <w:rFonts w:ascii="GHEA Grapalat" w:hAnsi="GHEA Grapalat" w:cs="Calibri"/>
                <w:color w:val="000000"/>
                <w:sz w:val="20"/>
                <w:szCs w:val="18"/>
              </w:rPr>
              <w:t>տալկի</w:t>
            </w:r>
            <w:r w:rsidRPr="009B1DA1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, </w:t>
            </w:r>
            <w:r w:rsidRPr="007E7A44">
              <w:rPr>
                <w:rFonts w:ascii="GHEA Grapalat" w:hAnsi="GHEA Grapalat" w:cs="Calibri"/>
                <w:color w:val="000000"/>
                <w:sz w:val="20"/>
                <w:szCs w:val="18"/>
              </w:rPr>
              <w:t>ոչ</w:t>
            </w:r>
            <w:r w:rsidRPr="009B1DA1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</w:t>
            </w:r>
            <w:r w:rsidRPr="007E7A44">
              <w:rPr>
                <w:rFonts w:ascii="GHEA Grapalat" w:hAnsi="GHEA Grapalat" w:cs="Calibri"/>
                <w:color w:val="000000"/>
                <w:sz w:val="20"/>
                <w:szCs w:val="18"/>
              </w:rPr>
              <w:t>ստերիլ</w:t>
            </w:r>
            <w:r w:rsidRPr="009B1DA1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,  </w:t>
            </w:r>
            <w:r w:rsidRPr="007E7A44">
              <w:rPr>
                <w:rFonts w:ascii="GHEA Grapalat" w:hAnsi="GHEA Grapalat" w:cs="Calibri"/>
                <w:color w:val="000000"/>
                <w:sz w:val="20"/>
                <w:szCs w:val="18"/>
              </w:rPr>
              <w:t>չափսը</w:t>
            </w:r>
            <w:r w:rsidRPr="009B1DA1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` </w:t>
            </w:r>
            <w:r>
              <w:rPr>
                <w:rFonts w:ascii="GHEA Grapalat" w:hAnsi="GHEA Grapalat" w:cs="Calibri"/>
                <w:color w:val="000000"/>
                <w:sz w:val="20"/>
                <w:szCs w:val="18"/>
              </w:rPr>
              <w:t>S,M,L (ըստ պահանջի)</w:t>
            </w:r>
            <w:r w:rsidRPr="009B1DA1">
              <w:rPr>
                <w:rFonts w:ascii="GHEA Grapalat" w:hAnsi="GHEA Grapalat" w:cs="Calibri"/>
                <w:color w:val="000000"/>
                <w:sz w:val="20"/>
                <w:szCs w:val="18"/>
              </w:rPr>
              <w:t xml:space="preserve">  (premium quality, sky blue </w:t>
            </w:r>
            <w:r w:rsidRPr="009B1DA1">
              <w:rPr>
                <w:rFonts w:ascii="GHEA Grapalat" w:hAnsi="GHEA Grapalat" w:cs="Calibri"/>
                <w:color w:val="000000"/>
                <w:sz w:val="20"/>
                <w:szCs w:val="18"/>
              </w:rPr>
              <w:lastRenderedPageBreak/>
              <w:t>powder free medical examination gloves, non sterile, finger-textured, ambidextrous):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17FA" w:rsidRDefault="001F17FA" w:rsidP="00747660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18"/>
              </w:rPr>
              <w:lastRenderedPageBreak/>
              <w:t>հատ</w:t>
            </w:r>
          </w:p>
        </w:tc>
        <w:tc>
          <w:tcPr>
            <w:tcW w:w="647" w:type="dxa"/>
          </w:tcPr>
          <w:p w:rsidR="001F17FA" w:rsidRPr="00A71D81" w:rsidRDefault="001F17FA" w:rsidP="00747660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771" w:type="dxa"/>
            <w:vAlign w:val="center"/>
          </w:tcPr>
          <w:p w:rsidR="001F17FA" w:rsidRPr="005C7E83" w:rsidRDefault="001F17FA" w:rsidP="00747660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17FA" w:rsidRDefault="001F17FA" w:rsidP="0074766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</w:rPr>
              <w:t>10000</w:t>
            </w:r>
          </w:p>
        </w:tc>
        <w:tc>
          <w:tcPr>
            <w:tcW w:w="762" w:type="dxa"/>
          </w:tcPr>
          <w:p w:rsidR="001F17FA" w:rsidRPr="00254D4D" w:rsidRDefault="001F17FA" w:rsidP="00747660">
            <w:pPr>
              <w:jc w:val="center"/>
            </w:pPr>
            <w:r w:rsidRPr="00254D4D">
              <w:t>Ք. Երևան, Էրեբունի 12</w:t>
            </w:r>
          </w:p>
        </w:tc>
        <w:tc>
          <w:tcPr>
            <w:tcW w:w="1269" w:type="dxa"/>
          </w:tcPr>
          <w:p w:rsidR="001F17FA" w:rsidRPr="00D13F0B" w:rsidRDefault="001F17FA" w:rsidP="0074766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D13F0B">
              <w:rPr>
                <w:rFonts w:ascii="GHEA Grapalat" w:hAnsi="GHEA Grapalat" w:cs="Calibri"/>
                <w:color w:val="000000"/>
              </w:rPr>
              <w:t xml:space="preserve">Ֆինանսական միջոցների առկայության դեպքում </w:t>
            </w:r>
            <w:r>
              <w:rPr>
                <w:rFonts w:ascii="GHEA Grapalat" w:hAnsi="GHEA Grapalat" w:cs="Calibri"/>
                <w:color w:val="000000"/>
              </w:rPr>
              <w:t xml:space="preserve"> մինչև 20-րդ աշխատան</w:t>
            </w:r>
            <w:r>
              <w:rPr>
                <w:rFonts w:ascii="GHEA Grapalat" w:hAnsi="GHEA Grapalat" w:cs="Calibri"/>
                <w:color w:val="000000"/>
              </w:rPr>
              <w:lastRenderedPageBreak/>
              <w:t>քային օրը ներառյալ</w:t>
            </w:r>
          </w:p>
        </w:tc>
      </w:tr>
    </w:tbl>
    <w:p w:rsidR="001F17FA" w:rsidRPr="001F17FA" w:rsidRDefault="001F17FA" w:rsidP="001F17FA">
      <w:pPr>
        <w:jc w:val="both"/>
        <w:rPr>
          <w:rFonts w:ascii="GHEA Grapalat" w:hAnsi="GHEA Grapalat"/>
          <w:sz w:val="19"/>
          <w:szCs w:val="19"/>
        </w:rPr>
        <w:sectPr w:rsidR="001F17FA" w:rsidRPr="001F17FA" w:rsidSect="00C64260">
          <w:footerReference w:type="even" r:id="rId9"/>
          <w:footerReference w:type="default" r:id="rId10"/>
          <w:pgSz w:w="11906" w:h="16838"/>
          <w:pgMar w:top="284" w:right="850" w:bottom="284" w:left="0" w:header="708" w:footer="708" w:gutter="0"/>
          <w:cols w:space="708"/>
          <w:docGrid w:linePitch="360"/>
        </w:sectPr>
      </w:pPr>
      <w:bookmarkStart w:id="0" w:name="_GoBack"/>
      <w:bookmarkEnd w:id="0"/>
    </w:p>
    <w:p w:rsidR="001F17FA" w:rsidRPr="001D71BC" w:rsidRDefault="001F17FA" w:rsidP="001F17FA">
      <w:pPr>
        <w:jc w:val="both"/>
        <w:rPr>
          <w:rFonts w:ascii="GHEA Grapalat" w:hAnsi="GHEA Grapalat"/>
          <w:sz w:val="19"/>
          <w:szCs w:val="19"/>
          <w:lang w:val="hy-AM"/>
        </w:rPr>
        <w:sectPr w:rsidR="001F17FA" w:rsidRPr="001D71BC" w:rsidSect="00C64260">
          <w:footerReference w:type="even" r:id="rId11"/>
          <w:footerReference w:type="default" r:id="rId12"/>
          <w:pgSz w:w="11906" w:h="16838"/>
          <w:pgMar w:top="284" w:right="850" w:bottom="284" w:left="0" w:header="708" w:footer="708" w:gutter="0"/>
          <w:cols w:space="708"/>
          <w:docGrid w:linePitch="360"/>
        </w:sectPr>
      </w:pPr>
    </w:p>
    <w:p w:rsidR="009F40B4" w:rsidRPr="00FE2764" w:rsidRDefault="009F40B4" w:rsidP="001F17FA">
      <w:pPr>
        <w:jc w:val="both"/>
        <w:rPr>
          <w:lang w:val="ru-RU"/>
        </w:rPr>
      </w:pPr>
    </w:p>
    <w:sectPr w:rsidR="009F40B4" w:rsidRPr="00FE2764" w:rsidSect="00BA400A">
      <w:pgSz w:w="16838" w:h="11906" w:orient="landscape"/>
      <w:pgMar w:top="0" w:right="284" w:bottom="85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ED3" w:rsidRDefault="003C2ED3" w:rsidP="00CF68E4">
      <w:pPr>
        <w:spacing w:after="0" w:line="240" w:lineRule="auto"/>
      </w:pPr>
      <w:r>
        <w:separator/>
      </w:r>
    </w:p>
  </w:endnote>
  <w:endnote w:type="continuationSeparator" w:id="0">
    <w:p w:rsidR="003C2ED3" w:rsidRDefault="003C2ED3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7FA" w:rsidRDefault="001F17F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17FA" w:rsidRDefault="001F17F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7FA" w:rsidRDefault="001F17FA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3C2ED3" w:rsidP="00B21464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3C2ED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ED3" w:rsidRDefault="003C2ED3" w:rsidP="00CF68E4">
      <w:pPr>
        <w:spacing w:after="0" w:line="240" w:lineRule="auto"/>
      </w:pPr>
      <w:r>
        <w:separator/>
      </w:r>
    </w:p>
  </w:footnote>
  <w:footnote w:type="continuationSeparator" w:id="0">
    <w:p w:rsidR="003C2ED3" w:rsidRDefault="003C2ED3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688"/>
    <w:multiLevelType w:val="hybridMultilevel"/>
    <w:tmpl w:val="FE22FB00"/>
    <w:lvl w:ilvl="0" w:tplc="BE7C2A6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BFC0FDA"/>
    <w:multiLevelType w:val="hybridMultilevel"/>
    <w:tmpl w:val="61904C06"/>
    <w:lvl w:ilvl="0" w:tplc="FA6485AC">
      <w:start w:val="1"/>
      <w:numFmt w:val="decimal"/>
      <w:lvlText w:val="%1."/>
      <w:lvlJc w:val="left"/>
      <w:pPr>
        <w:ind w:left="7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545E55CD"/>
    <w:multiLevelType w:val="hybridMultilevel"/>
    <w:tmpl w:val="27BA7914"/>
    <w:lvl w:ilvl="0" w:tplc="FA6485AC">
      <w:start w:val="1"/>
      <w:numFmt w:val="decimal"/>
      <w:lvlText w:val="%1."/>
      <w:lvlJc w:val="left"/>
      <w:pPr>
        <w:ind w:left="7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57342C9A"/>
    <w:multiLevelType w:val="hybridMultilevel"/>
    <w:tmpl w:val="0B2263CA"/>
    <w:lvl w:ilvl="0" w:tplc="CE88C30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03242"/>
    <w:rsid w:val="00013ADB"/>
    <w:rsid w:val="0002112C"/>
    <w:rsid w:val="00036CFF"/>
    <w:rsid w:val="000454BA"/>
    <w:rsid w:val="00055516"/>
    <w:rsid w:val="00067D05"/>
    <w:rsid w:val="000B6E80"/>
    <w:rsid w:val="001122B3"/>
    <w:rsid w:val="00113794"/>
    <w:rsid w:val="00116A24"/>
    <w:rsid w:val="00143A84"/>
    <w:rsid w:val="00147D07"/>
    <w:rsid w:val="001D6843"/>
    <w:rsid w:val="001D71BC"/>
    <w:rsid w:val="001F17FA"/>
    <w:rsid w:val="00207590"/>
    <w:rsid w:val="0024343E"/>
    <w:rsid w:val="00247877"/>
    <w:rsid w:val="002A0080"/>
    <w:rsid w:val="002A0C8C"/>
    <w:rsid w:val="002B2022"/>
    <w:rsid w:val="002E393B"/>
    <w:rsid w:val="00310FA2"/>
    <w:rsid w:val="00354FE6"/>
    <w:rsid w:val="00370AC1"/>
    <w:rsid w:val="00382A84"/>
    <w:rsid w:val="003906FB"/>
    <w:rsid w:val="003A7826"/>
    <w:rsid w:val="003C2ED3"/>
    <w:rsid w:val="003F13AC"/>
    <w:rsid w:val="00406F12"/>
    <w:rsid w:val="0040715D"/>
    <w:rsid w:val="00411CDE"/>
    <w:rsid w:val="00491900"/>
    <w:rsid w:val="00494857"/>
    <w:rsid w:val="00495AAB"/>
    <w:rsid w:val="004A0D14"/>
    <w:rsid w:val="004B707F"/>
    <w:rsid w:val="004D2275"/>
    <w:rsid w:val="004F1246"/>
    <w:rsid w:val="004F2FD2"/>
    <w:rsid w:val="004F4EB1"/>
    <w:rsid w:val="00535600"/>
    <w:rsid w:val="00582BF8"/>
    <w:rsid w:val="005A2A1C"/>
    <w:rsid w:val="005E1683"/>
    <w:rsid w:val="005E7DF3"/>
    <w:rsid w:val="005F52B9"/>
    <w:rsid w:val="006209EF"/>
    <w:rsid w:val="00623BCA"/>
    <w:rsid w:val="00632313"/>
    <w:rsid w:val="00652583"/>
    <w:rsid w:val="006A2581"/>
    <w:rsid w:val="007A77F0"/>
    <w:rsid w:val="007B137F"/>
    <w:rsid w:val="007B26EA"/>
    <w:rsid w:val="007D3CA7"/>
    <w:rsid w:val="00804742"/>
    <w:rsid w:val="008F0C68"/>
    <w:rsid w:val="00913D20"/>
    <w:rsid w:val="00971847"/>
    <w:rsid w:val="009A3C55"/>
    <w:rsid w:val="009C79C4"/>
    <w:rsid w:val="009F40B4"/>
    <w:rsid w:val="00A159C9"/>
    <w:rsid w:val="00A4315B"/>
    <w:rsid w:val="00A45DAC"/>
    <w:rsid w:val="00AC20A0"/>
    <w:rsid w:val="00AD4FAA"/>
    <w:rsid w:val="00B22E16"/>
    <w:rsid w:val="00BA0643"/>
    <w:rsid w:val="00BA400A"/>
    <w:rsid w:val="00BE205A"/>
    <w:rsid w:val="00BE52A9"/>
    <w:rsid w:val="00BF53A3"/>
    <w:rsid w:val="00C0258A"/>
    <w:rsid w:val="00C45F7A"/>
    <w:rsid w:val="00C64260"/>
    <w:rsid w:val="00C67F8D"/>
    <w:rsid w:val="00C960F8"/>
    <w:rsid w:val="00CA3410"/>
    <w:rsid w:val="00CB101F"/>
    <w:rsid w:val="00CD7067"/>
    <w:rsid w:val="00CF68E4"/>
    <w:rsid w:val="00E013E0"/>
    <w:rsid w:val="00E44719"/>
    <w:rsid w:val="00E51D94"/>
    <w:rsid w:val="00E8003A"/>
    <w:rsid w:val="00EE12A3"/>
    <w:rsid w:val="00F42633"/>
    <w:rsid w:val="00F44626"/>
    <w:rsid w:val="00F574DB"/>
    <w:rsid w:val="00F61BF7"/>
    <w:rsid w:val="00FA760C"/>
    <w:rsid w:val="00FE2764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1B68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E7D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E7DF3"/>
  </w:style>
  <w:style w:type="paragraph" w:styleId="BalloonText">
    <w:name w:val="Balloon Text"/>
    <w:basedOn w:val="Normal"/>
    <w:link w:val="BalloonTextChar"/>
    <w:uiPriority w:val="99"/>
    <w:semiHidden/>
    <w:unhideWhenUsed/>
    <w:rsid w:val="009C7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9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C67F8D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qFormat/>
    <w:locked/>
    <w:rsid w:val="00C67F8D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semiHidden/>
    <w:unhideWhenUsed/>
    <w:rsid w:val="002E393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BA40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BA400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BA40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am/website/images/original/b9ab9bd0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973D2-6EC5-4AEC-9038-691F3C33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Windows User</cp:lastModifiedBy>
  <cp:revision>2</cp:revision>
  <cp:lastPrinted>2020-02-28T10:17:00Z</cp:lastPrinted>
  <dcterms:created xsi:type="dcterms:W3CDTF">2022-10-03T09:23:00Z</dcterms:created>
  <dcterms:modified xsi:type="dcterms:W3CDTF">2022-10-03T09:23:00Z</dcterms:modified>
</cp:coreProperties>
</file>